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color w:val="5F6F6A"/>
        </w:rPr>
        <w:t xml:space="preserve">[Hospital / clinic name, address and logo]</w:t>
      </w:r>
    </w:p>
    <w:p>
      <w:pPr>
        <w:pStyle w:val="Title"/>
      </w:pPr>
      <w:r>
        <w:rPr/>
        <w:t xml:space="preserve">Microlaryngoscopy Operative Report</w:t>
      </w:r>
    </w:p>
    <w:p>
      <w:pPr/>
      <w:r>
        <w:rPr>
          <w:color w:val="5F6F6A"/>
        </w:rPr>
        <w:t xml:space="preserve">Microscopic laryngeal procedure outline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Patient name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Age / Sex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UHID / MRN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 of procedure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Referring doctor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Scope / instrument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Sedation / anaesthesia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Consent obtained (Yes / No)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Assistant / nurse</w:t>
            </w:r>
          </w:p>
        </w:tc>
        <w:tc>
          <w:tcPr>
            <w:tcW w:w="2409.5" w:type="dxa"/>
          </w:tcPr>
          <w:p>
            <w:pPr/>
          </w:p>
        </w:tc>
      </w:tr>
    </w:tbl>
    <w:p>
      <w:pPr>
        <w:pStyle w:val="Heading1"/>
      </w:pPr>
      <w:r>
        <w:rPr/>
        <w:t xml:space="preserve">Indication &amp; diagnosis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Anaesthesia &amp; positioning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Exposure &amp; technique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Laryngeal findings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36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Procedure performed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Specimens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Haemostasis &amp; complications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Post-operative plan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Endoscopic images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1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2 – site / finding:</w:t>
            </w:r>
          </w:p>
        </w:tc>
      </w:tr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3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4 – site / finding:</w:t>
            </w:r>
          </w:p>
        </w:tc>
      </w:tr>
    </w:tbl>
    <w:p>
      <w:pPr/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  <w:trHeight w:val="500"/>
        </w:trPr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 name &amp; registration no.</w:t>
            </w:r>
          </w:p>
        </w:tc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Signature</w:t>
            </w:r>
          </w:p>
        </w:tc>
        <w:tc>
          <w:tcPr>
            <w:tcW w:w="3214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</w:t>
            </w:r>
          </w:p>
        </w:tc>
      </w:tr>
      <w:tr>
        <w:trPr>
          <w:cantSplit/>
          <w:trHeight w:val="500"/>
        </w:trPr>
        <w:tc>
          <w:tcPr>
            <w:tcW w:w="3212" w:type="dxa"/>
          </w:tcPr>
          <w:p>
            <w:pPr/>
          </w:p>
        </w:tc>
        <w:tc>
          <w:tcPr>
            <w:tcW w:w="3212" w:type="dxa"/>
          </w:tcPr>
          <w:p>
            <w:pPr/>
          </w:p>
        </w:tc>
        <w:tc>
          <w:tcPr>
            <w:tcW w:w="3214" w:type="dxa"/>
          </w:tcPr>
          <w:p>
            <w:pPr/>
          </w:p>
        </w:tc>
      </w:tr>
    </w:tbl>
    <w:p>
      <w:pPr/>
    </w:p>
    <w:p>
      <w:pPr/>
      <w:r>
        <w:rPr>
          <w:b/>
          <w:color w:val="087357"/>
          <w:sz w:val="18"/>
          <w:szCs w:val="18"/>
        </w:rPr>
        <w:t xml:space="preserve">Save time on the next one: </w:t>
      </w:r>
      <w:hyperlink r:id="rIdUpsell" w:history="1">
        <w:r>
          <w:rPr>
            <w:u w:val="single"/>
            <w:color w:val="087357"/>
            <w:sz w:val="18"/>
            <w:szCs w:val="18"/>
          </w:rPr>
          <w:t xml:space="preserve">fill this format online at report.medprax.in</w:t>
        </w:r>
      </w:hyperlink>
      <w:r>
        <w:rPr>
          <w:color w:val="5F6F6A"/>
          <w:sz w:val="18"/>
          <w:szCs w:val="18"/>
        </w:rPr>
        <w:t xml:space="preserve"> — tap common findings, add scope images and download a signed PDF. 5 reports a month free.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/>
    <w:r>
      <w:rPr>
        <w:color w:val="5F6F6A"/>
        <w:sz w:val="14"/>
        <w:szCs w:val="14"/>
      </w:rPr>
      <w:t xml:space="preserve">Free format from MedPrax Report · Fill it in online with images and a signed PDF: report.medprax.in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7211F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pPr>
      <w:spacing w:before="120" w:after="40"/>
    </w:pPr>
    <w:rPr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087357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Upsell" Type="http://schemas.openxmlformats.org/officeDocument/2006/relationships/hyperlink" Target="https://report.medprax.in/signup?utm_source=report_format&amp;utm_medium=docx&amp;utm_campaign=microlaryngoscopy-report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Microlaryngoscopy Operative Report Format – Free Word Template</dc:title>
  <dc:subject>Microscopic laryngeal procedure outline</dc:subject>
  <dc:creator>MedPrax Report (report.medprax.in)</dc:creator>
  <cp:keywords>microlaryngoscopy operative report format, endoscopy report format, word</cp:keywords>
  <dcterms:created xsi:type="dcterms:W3CDTF">2026-11-03T20:03:01Z</dcterms:created>
  <dcterms:modified xsi:type="dcterms:W3CDTF">2026-11-03T20:03:01Z</dcterms:modified>
</cp:coreProperties>
</file>